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9549" w:type="dxa"/>
        <w:tblLook w:val="04A0" w:firstRow="1" w:lastRow="0" w:firstColumn="1" w:lastColumn="0" w:noHBand="0" w:noVBand="1"/>
      </w:tblPr>
      <w:tblGrid>
        <w:gridCol w:w="1696"/>
        <w:gridCol w:w="1229"/>
        <w:gridCol w:w="1056"/>
        <w:gridCol w:w="2221"/>
        <w:gridCol w:w="1266"/>
        <w:gridCol w:w="1266"/>
        <w:gridCol w:w="787"/>
        <w:gridCol w:w="28"/>
      </w:tblGrid>
      <w:tr w:rsidR="00C76232" w:rsidRPr="000D0B2F" w:rsidTr="000C24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9" w:type="dxa"/>
            <w:gridSpan w:val="8"/>
            <w:shd w:val="clear" w:color="auto" w:fill="FFFFFF" w:themeFill="background1"/>
            <w:vAlign w:val="center"/>
          </w:tcPr>
          <w:p w:rsidR="00C76232" w:rsidRPr="000D0B2F" w:rsidRDefault="000563E6" w:rsidP="000C2422">
            <w:pPr>
              <w:jc w:val="center"/>
              <w:rPr>
                <w:rFonts w:ascii="Times New Roman" w:hAnsi="Times New Roman" w:cs="Times New Roman"/>
                <w:b w:val="0"/>
                <w:lang w:val="sr-Cyrl-RS"/>
              </w:rPr>
            </w:pPr>
            <w:r w:rsidRPr="000D0B2F">
              <w:rPr>
                <w:rFonts w:ascii="Times New Roman" w:hAnsi="Times New Roman" w:cs="Times New Roman"/>
                <w:b w:val="0"/>
                <w:lang w:val="sr-Cyrl-RS"/>
              </w:rPr>
              <w:t>Извештај К</w:t>
            </w:r>
            <w:r w:rsidR="00D10B80" w:rsidRPr="000D0B2F">
              <w:rPr>
                <w:rFonts w:ascii="Times New Roman" w:hAnsi="Times New Roman" w:cs="Times New Roman"/>
                <w:b w:val="0"/>
                <w:lang w:val="sr-Cyrl-RS"/>
              </w:rPr>
              <w:t>анцеларије за информационе технологије и електронску управу</w:t>
            </w:r>
          </w:p>
        </w:tc>
      </w:tr>
      <w:tr w:rsidR="00C76232" w:rsidRPr="000D0B2F" w:rsidTr="00CA79DC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9" w:type="dxa"/>
            <w:gridSpan w:val="8"/>
            <w:shd w:val="clear" w:color="auto" w:fill="DEEAF6" w:themeFill="accent1" w:themeFillTint="33"/>
            <w:vAlign w:val="center"/>
          </w:tcPr>
          <w:p w:rsidR="00C76232" w:rsidRPr="000D0B2F" w:rsidRDefault="00C76232" w:rsidP="000C24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D0B2F">
              <w:rPr>
                <w:rFonts w:ascii="Times New Roman" w:hAnsi="Times New Roman" w:cs="Times New Roman"/>
                <w:lang w:val="sr-Cyrl-RS"/>
              </w:rPr>
              <w:t>П</w:t>
            </w:r>
            <w:r w:rsidR="00D10B80" w:rsidRPr="000D0B2F">
              <w:rPr>
                <w:rFonts w:ascii="Times New Roman" w:hAnsi="Times New Roman" w:cs="Times New Roman"/>
                <w:lang w:val="sr-Cyrl-RS"/>
              </w:rPr>
              <w:t xml:space="preserve">одаци о уговорима у поступцима јавних набавки - </w:t>
            </w:r>
            <w:r w:rsidR="002269B1" w:rsidRPr="000D0B2F">
              <w:rPr>
                <w:rFonts w:ascii="Times New Roman" w:hAnsi="Times New Roman" w:cs="Times New Roman"/>
                <w:u w:val="single"/>
                <w:lang w:val="sr-Cyrl-RS"/>
              </w:rPr>
              <w:t xml:space="preserve">IV </w:t>
            </w:r>
            <w:r w:rsidR="00D10B80" w:rsidRPr="000D0B2F">
              <w:rPr>
                <w:rFonts w:ascii="Times New Roman" w:hAnsi="Times New Roman" w:cs="Times New Roman"/>
                <w:u w:val="single"/>
                <w:lang w:val="sr-Cyrl-RS"/>
              </w:rPr>
              <w:t>квартал 2017.</w:t>
            </w:r>
          </w:p>
        </w:tc>
      </w:tr>
      <w:tr w:rsidR="00CA79DC" w:rsidRPr="000D0B2F" w:rsidTr="00CA79DC">
        <w:trPr>
          <w:gridAfter w:val="1"/>
          <w:wAfter w:w="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2F2F2" w:themeFill="background1" w:themeFillShade="F2"/>
            <w:vAlign w:val="center"/>
          </w:tcPr>
          <w:p w:rsidR="00C76232" w:rsidRPr="000D0B2F" w:rsidRDefault="00C76232" w:rsidP="000563E6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sr-Cyrl-RS"/>
              </w:rPr>
            </w:pPr>
            <w:r w:rsidRPr="000D0B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Добављач</w:t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:rsidR="00C76232" w:rsidRPr="000D0B2F" w:rsidRDefault="00C76232" w:rsidP="0005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D0B2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Датум закључења уговора</w:t>
            </w: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:rsidR="00C76232" w:rsidRPr="000D0B2F" w:rsidRDefault="00C76232" w:rsidP="0005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D0B2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Врста предмета</w:t>
            </w:r>
          </w:p>
        </w:tc>
        <w:tc>
          <w:tcPr>
            <w:tcW w:w="2314" w:type="dxa"/>
            <w:shd w:val="clear" w:color="auto" w:fill="F2F2F2" w:themeFill="background1" w:themeFillShade="F2"/>
            <w:vAlign w:val="center"/>
          </w:tcPr>
          <w:p w:rsidR="00C76232" w:rsidRPr="000D0B2F" w:rsidRDefault="00C76232" w:rsidP="0005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D0B2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Предмет уговора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C76232" w:rsidRPr="000D0B2F" w:rsidRDefault="00C76232" w:rsidP="0005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D0B2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Процењена вредност без ПДВ-а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:rsidR="00C76232" w:rsidRPr="000D0B2F" w:rsidRDefault="00C76232" w:rsidP="0005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D0B2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Уговорена вредност са ПДВ-ом</w:t>
            </w:r>
          </w:p>
        </w:tc>
        <w:tc>
          <w:tcPr>
            <w:tcW w:w="787" w:type="dxa"/>
            <w:shd w:val="clear" w:color="auto" w:fill="F2F2F2" w:themeFill="background1" w:themeFillShade="F2"/>
            <w:vAlign w:val="center"/>
          </w:tcPr>
          <w:p w:rsidR="00C76232" w:rsidRPr="000D0B2F" w:rsidRDefault="00C76232" w:rsidP="0005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D0B2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Основ ЗЈН</w:t>
            </w:r>
          </w:p>
        </w:tc>
      </w:tr>
      <w:tr w:rsidR="000563E6" w:rsidRPr="000D0B2F" w:rsidTr="000563E6">
        <w:trPr>
          <w:gridAfter w:val="1"/>
          <w:wAfter w:w="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8132F6" w:rsidRPr="000D0B2F" w:rsidRDefault="008132F6" w:rsidP="000563E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76232" w:rsidRPr="000D0B2F" w:rsidRDefault="00735E8D" w:rsidP="000563E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D0B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S&amp;T  Serbia d.o.o. Београд,</w:t>
            </w:r>
          </w:p>
        </w:tc>
        <w:tc>
          <w:tcPr>
            <w:tcW w:w="1229" w:type="dxa"/>
            <w:vAlign w:val="center"/>
          </w:tcPr>
          <w:p w:rsidR="008132F6" w:rsidRPr="000D0B2F" w:rsidRDefault="008132F6" w:rsidP="0005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76232" w:rsidRPr="000D0B2F" w:rsidRDefault="00B14766" w:rsidP="0005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D0B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29</w:t>
            </w:r>
            <w:r w:rsidR="00735E8D" w:rsidRPr="000D0B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Pr="000D0B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</w:t>
            </w:r>
            <w:r w:rsidR="00735E8D" w:rsidRPr="000D0B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.201</w:t>
            </w:r>
            <w:r w:rsidRPr="000D0B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="00735E8D" w:rsidRPr="000D0B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056" w:type="dxa"/>
            <w:vAlign w:val="center"/>
          </w:tcPr>
          <w:p w:rsidR="00222FAC" w:rsidRPr="000D0B2F" w:rsidRDefault="00222FAC" w:rsidP="0005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76232" w:rsidRPr="000D0B2F" w:rsidRDefault="00222FAC" w:rsidP="0005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D0B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Услуга</w:t>
            </w:r>
          </w:p>
        </w:tc>
        <w:tc>
          <w:tcPr>
            <w:tcW w:w="2314" w:type="dxa"/>
            <w:vAlign w:val="center"/>
          </w:tcPr>
          <w:p w:rsidR="00C76232" w:rsidRPr="000D0B2F" w:rsidRDefault="00B14766" w:rsidP="0005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D0B2F">
              <w:rPr>
                <w:rFonts w:ascii="Times New Roman" w:hAnsi="Times New Roman" w:cs="Times New Roman"/>
                <w:spacing w:val="-10"/>
                <w:kern w:val="28"/>
                <w:sz w:val="20"/>
                <w:szCs w:val="20"/>
                <w:lang w:val="sr-Cyrl-RS"/>
              </w:rPr>
              <w:t>Одржавање и унапређење обједињених електронских услуга органа државне управе – Бебо, добро дошла на свет</w:t>
            </w:r>
          </w:p>
        </w:tc>
        <w:tc>
          <w:tcPr>
            <w:tcW w:w="1170" w:type="dxa"/>
            <w:vAlign w:val="center"/>
          </w:tcPr>
          <w:p w:rsidR="008132F6" w:rsidRPr="000D0B2F" w:rsidRDefault="008132F6" w:rsidP="0005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76232" w:rsidRPr="000D0B2F" w:rsidRDefault="00B14766" w:rsidP="0005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D0B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6.750.000,00 </w:t>
            </w:r>
            <w:r w:rsidR="00222FAC" w:rsidRPr="000D0B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динара</w:t>
            </w:r>
          </w:p>
        </w:tc>
        <w:tc>
          <w:tcPr>
            <w:tcW w:w="1266" w:type="dxa"/>
            <w:vAlign w:val="center"/>
          </w:tcPr>
          <w:p w:rsidR="008132F6" w:rsidRPr="000D0B2F" w:rsidRDefault="008132F6" w:rsidP="0005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:rsidR="00C76232" w:rsidRPr="000D0B2F" w:rsidRDefault="00B14766" w:rsidP="0005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D0B2F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8.035.200,00 динара</w:t>
            </w:r>
          </w:p>
        </w:tc>
        <w:tc>
          <w:tcPr>
            <w:tcW w:w="787" w:type="dxa"/>
            <w:vAlign w:val="center"/>
          </w:tcPr>
          <w:p w:rsidR="008132F6" w:rsidRPr="000D0B2F" w:rsidRDefault="008132F6" w:rsidP="0005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8132F6" w:rsidRPr="000D0B2F" w:rsidRDefault="008132F6" w:rsidP="0005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76232" w:rsidRPr="000D0B2F" w:rsidRDefault="00F74AE7" w:rsidP="0005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D0B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Члан </w:t>
            </w:r>
            <w:r w:rsidR="00222FAC" w:rsidRPr="000D0B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Pr="000D0B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="00222FAC" w:rsidRPr="000D0B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 ЗЈН</w:t>
            </w:r>
          </w:p>
        </w:tc>
      </w:tr>
      <w:tr w:rsidR="000563E6" w:rsidRPr="000D0B2F" w:rsidTr="000563E6">
        <w:trPr>
          <w:gridAfter w:val="1"/>
          <w:wAfter w:w="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B14766" w:rsidRPr="000D0B2F" w:rsidRDefault="00B14766" w:rsidP="000563E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D0B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S&amp;T  Serbia d.o.o. Београд,</w:t>
            </w:r>
          </w:p>
        </w:tc>
        <w:tc>
          <w:tcPr>
            <w:tcW w:w="1229" w:type="dxa"/>
            <w:vAlign w:val="center"/>
          </w:tcPr>
          <w:p w:rsidR="00B14766" w:rsidRPr="000D0B2F" w:rsidRDefault="00B14766" w:rsidP="0005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D0B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07.12.2017.</w:t>
            </w:r>
          </w:p>
        </w:tc>
        <w:tc>
          <w:tcPr>
            <w:tcW w:w="1056" w:type="dxa"/>
            <w:vAlign w:val="center"/>
          </w:tcPr>
          <w:p w:rsidR="00B14766" w:rsidRPr="000D0B2F" w:rsidRDefault="00B14766" w:rsidP="0005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D0B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Услуга</w:t>
            </w:r>
          </w:p>
        </w:tc>
        <w:tc>
          <w:tcPr>
            <w:tcW w:w="2314" w:type="dxa"/>
            <w:vAlign w:val="center"/>
          </w:tcPr>
          <w:p w:rsidR="00B14766" w:rsidRPr="000D0B2F" w:rsidRDefault="00B14766" w:rsidP="0005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0"/>
                <w:kern w:val="28"/>
                <w:sz w:val="20"/>
                <w:szCs w:val="20"/>
                <w:lang w:val="sr-Cyrl-RS"/>
              </w:rPr>
            </w:pPr>
            <w:r w:rsidRPr="000D0B2F">
              <w:rPr>
                <w:rFonts w:ascii="Times New Roman" w:hAnsi="Times New Roman" w:cs="Times New Roman"/>
                <w:spacing w:val="-10"/>
                <w:kern w:val="28"/>
                <w:sz w:val="20"/>
                <w:szCs w:val="20"/>
                <w:lang w:val="sr-Cyrl-RS"/>
              </w:rPr>
              <w:t>Одржавање и унапређење обједињених електронских услуга државних органа – Систем за оспособљавање кандидата за вожњу и еПлаћање</w:t>
            </w:r>
          </w:p>
        </w:tc>
        <w:tc>
          <w:tcPr>
            <w:tcW w:w="1170" w:type="dxa"/>
            <w:vAlign w:val="center"/>
          </w:tcPr>
          <w:p w:rsidR="00B14766" w:rsidRPr="000D0B2F" w:rsidRDefault="00B14766" w:rsidP="0005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D0B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6.833.333,00 динара</w:t>
            </w:r>
          </w:p>
        </w:tc>
        <w:tc>
          <w:tcPr>
            <w:tcW w:w="1266" w:type="dxa"/>
            <w:vAlign w:val="center"/>
          </w:tcPr>
          <w:p w:rsidR="00B14766" w:rsidRPr="000D0B2F" w:rsidRDefault="00B14766" w:rsidP="0005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ヒラギノ角ゴ Pro W3" w:hAnsi="Times New Roman" w:cs="Times New Roman"/>
                <w:sz w:val="20"/>
                <w:szCs w:val="20"/>
                <w:lang w:val="sr-Cyrl-RS"/>
              </w:rPr>
            </w:pPr>
            <w:r w:rsidRPr="000D0B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8.155.920,00 динара</w:t>
            </w:r>
          </w:p>
        </w:tc>
        <w:tc>
          <w:tcPr>
            <w:tcW w:w="787" w:type="dxa"/>
            <w:vAlign w:val="center"/>
          </w:tcPr>
          <w:p w:rsidR="008132F6" w:rsidRPr="000D0B2F" w:rsidRDefault="008132F6" w:rsidP="0005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B14766" w:rsidRPr="000D0B2F" w:rsidRDefault="00B14766" w:rsidP="0005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D0B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Члан 32. ЗЈН</w:t>
            </w:r>
          </w:p>
        </w:tc>
      </w:tr>
      <w:tr w:rsidR="000563E6" w:rsidRPr="000D0B2F" w:rsidTr="000563E6">
        <w:trPr>
          <w:gridAfter w:val="1"/>
          <w:wAfter w:w="31" w:type="dxa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9E337F" w:rsidRPr="000D0B2F" w:rsidRDefault="009E337F" w:rsidP="000563E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D0B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S&amp;T  Serbia d.o.o. Београд,</w:t>
            </w:r>
          </w:p>
        </w:tc>
        <w:tc>
          <w:tcPr>
            <w:tcW w:w="1229" w:type="dxa"/>
            <w:vAlign w:val="center"/>
          </w:tcPr>
          <w:p w:rsidR="009E337F" w:rsidRPr="000D0B2F" w:rsidRDefault="009E337F" w:rsidP="0005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D0B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06.12.2017.</w:t>
            </w:r>
          </w:p>
        </w:tc>
        <w:tc>
          <w:tcPr>
            <w:tcW w:w="1056" w:type="dxa"/>
            <w:vAlign w:val="center"/>
          </w:tcPr>
          <w:p w:rsidR="009E337F" w:rsidRPr="000D0B2F" w:rsidRDefault="009E337F" w:rsidP="0005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D0B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Услуга</w:t>
            </w:r>
          </w:p>
        </w:tc>
        <w:tc>
          <w:tcPr>
            <w:tcW w:w="2314" w:type="dxa"/>
            <w:vAlign w:val="center"/>
          </w:tcPr>
          <w:p w:rsidR="009E337F" w:rsidRPr="000D0B2F" w:rsidRDefault="009E337F" w:rsidP="0005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0"/>
                <w:kern w:val="28"/>
                <w:sz w:val="20"/>
                <w:szCs w:val="20"/>
                <w:lang w:val="sr-Cyrl-RS"/>
              </w:rPr>
            </w:pPr>
            <w:r w:rsidRPr="000D0B2F">
              <w:rPr>
                <w:rFonts w:ascii="Times New Roman" w:hAnsi="Times New Roman" w:cs="Times New Roman"/>
                <w:spacing w:val="-10"/>
                <w:kern w:val="28"/>
                <w:sz w:val="20"/>
                <w:szCs w:val="20"/>
                <w:lang w:val="sr-Cyrl-RS"/>
              </w:rPr>
              <w:t>Одржавање ТСА инфраструктуре</w:t>
            </w:r>
          </w:p>
        </w:tc>
        <w:tc>
          <w:tcPr>
            <w:tcW w:w="1170" w:type="dxa"/>
            <w:vAlign w:val="center"/>
          </w:tcPr>
          <w:p w:rsidR="009E337F" w:rsidRPr="000D0B2F" w:rsidRDefault="009E337F" w:rsidP="0005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D0B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5.666.000,00 динара</w:t>
            </w:r>
          </w:p>
        </w:tc>
        <w:tc>
          <w:tcPr>
            <w:tcW w:w="1266" w:type="dxa"/>
            <w:vAlign w:val="center"/>
          </w:tcPr>
          <w:p w:rsidR="009E337F" w:rsidRPr="000D0B2F" w:rsidRDefault="009E337F" w:rsidP="0005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ヒラギノ角ゴ Pro W3" w:hAnsi="Times New Roman" w:cs="Times New Roman"/>
                <w:sz w:val="20"/>
                <w:szCs w:val="20"/>
                <w:lang w:val="sr-Cyrl-RS"/>
              </w:rPr>
            </w:pPr>
            <w:r w:rsidRPr="000D0B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6.779.880,00 динара</w:t>
            </w:r>
          </w:p>
        </w:tc>
        <w:tc>
          <w:tcPr>
            <w:tcW w:w="787" w:type="dxa"/>
            <w:vAlign w:val="center"/>
          </w:tcPr>
          <w:p w:rsidR="008132F6" w:rsidRPr="000D0B2F" w:rsidRDefault="008132F6" w:rsidP="0005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9E337F" w:rsidRPr="000D0B2F" w:rsidRDefault="009E337F" w:rsidP="0005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D0B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Члан 32. ЗЈН</w:t>
            </w:r>
          </w:p>
        </w:tc>
      </w:tr>
      <w:tr w:rsidR="000563E6" w:rsidRPr="000D0B2F" w:rsidTr="000563E6">
        <w:trPr>
          <w:gridAfter w:val="1"/>
          <w:wAfter w:w="31" w:type="dxa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9E337F" w:rsidRPr="000D0B2F" w:rsidRDefault="009E337F" w:rsidP="000563E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D0B2F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KTITOR d.o.o. Beograd,  Zemun,</w:t>
            </w:r>
          </w:p>
        </w:tc>
        <w:tc>
          <w:tcPr>
            <w:tcW w:w="1229" w:type="dxa"/>
            <w:vAlign w:val="center"/>
          </w:tcPr>
          <w:p w:rsidR="009E337F" w:rsidRPr="000D0B2F" w:rsidRDefault="009E337F" w:rsidP="0005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D0B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10.11.2017.</w:t>
            </w:r>
          </w:p>
        </w:tc>
        <w:tc>
          <w:tcPr>
            <w:tcW w:w="1056" w:type="dxa"/>
            <w:vAlign w:val="center"/>
          </w:tcPr>
          <w:p w:rsidR="008132F6" w:rsidRPr="000D0B2F" w:rsidRDefault="008132F6" w:rsidP="0005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9E337F" w:rsidRPr="000D0B2F" w:rsidRDefault="009E337F" w:rsidP="0005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D0B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Добра</w:t>
            </w:r>
          </w:p>
        </w:tc>
        <w:tc>
          <w:tcPr>
            <w:tcW w:w="2314" w:type="dxa"/>
            <w:vAlign w:val="center"/>
          </w:tcPr>
          <w:p w:rsidR="009E337F" w:rsidRPr="000D0B2F" w:rsidRDefault="009E337F" w:rsidP="0005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0"/>
                <w:kern w:val="28"/>
                <w:sz w:val="20"/>
                <w:szCs w:val="20"/>
                <w:lang w:val="sr-Cyrl-RS"/>
              </w:rPr>
            </w:pPr>
            <w:r w:rsidRPr="000D0B2F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Канцеларијски намештај</w:t>
            </w:r>
          </w:p>
        </w:tc>
        <w:tc>
          <w:tcPr>
            <w:tcW w:w="1170" w:type="dxa"/>
            <w:vAlign w:val="center"/>
          </w:tcPr>
          <w:p w:rsidR="009E337F" w:rsidRPr="000D0B2F" w:rsidRDefault="009E337F" w:rsidP="0005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D0B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3.500.000,00  динара</w:t>
            </w:r>
          </w:p>
        </w:tc>
        <w:tc>
          <w:tcPr>
            <w:tcW w:w="1266" w:type="dxa"/>
            <w:vAlign w:val="center"/>
          </w:tcPr>
          <w:p w:rsidR="009E337F" w:rsidRPr="000D0B2F" w:rsidRDefault="009E337F" w:rsidP="0005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ヒラギノ角ゴ Pro W3" w:hAnsi="Times New Roman" w:cs="Times New Roman"/>
                <w:sz w:val="20"/>
                <w:szCs w:val="20"/>
                <w:lang w:val="sr-Cyrl-RS"/>
              </w:rPr>
            </w:pPr>
            <w:r w:rsidRPr="000D0B2F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4.158.780,00 </w:t>
            </w:r>
            <w:r w:rsidRPr="000D0B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динара</w:t>
            </w:r>
          </w:p>
        </w:tc>
        <w:tc>
          <w:tcPr>
            <w:tcW w:w="787" w:type="dxa"/>
            <w:vAlign w:val="center"/>
          </w:tcPr>
          <w:p w:rsidR="008132F6" w:rsidRPr="000D0B2F" w:rsidRDefault="008132F6" w:rsidP="0005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9E337F" w:rsidRPr="000D0B2F" w:rsidRDefault="009E337F" w:rsidP="0005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D0B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Члан 39. ЗЈН</w:t>
            </w:r>
          </w:p>
        </w:tc>
      </w:tr>
      <w:tr w:rsidR="000563E6" w:rsidRPr="000D0B2F" w:rsidTr="000563E6">
        <w:trPr>
          <w:gridAfter w:val="1"/>
          <w:wAfter w:w="31" w:type="dxa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9E337F" w:rsidRPr="000D0B2F" w:rsidRDefault="009E337F" w:rsidP="000563E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D0B2F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OBLAK TEHNOLOGIJE DOO, Београд-Земун</w:t>
            </w:r>
          </w:p>
        </w:tc>
        <w:tc>
          <w:tcPr>
            <w:tcW w:w="1229" w:type="dxa"/>
            <w:vAlign w:val="center"/>
          </w:tcPr>
          <w:p w:rsidR="009E337F" w:rsidRPr="000D0B2F" w:rsidRDefault="005B5AC1" w:rsidP="0005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D0B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20.11.2017.</w:t>
            </w:r>
          </w:p>
        </w:tc>
        <w:tc>
          <w:tcPr>
            <w:tcW w:w="1056" w:type="dxa"/>
            <w:vAlign w:val="center"/>
          </w:tcPr>
          <w:p w:rsidR="009E337F" w:rsidRPr="000D0B2F" w:rsidRDefault="009E337F" w:rsidP="0005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D0B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Добра</w:t>
            </w:r>
          </w:p>
        </w:tc>
        <w:tc>
          <w:tcPr>
            <w:tcW w:w="2314" w:type="dxa"/>
            <w:vAlign w:val="center"/>
          </w:tcPr>
          <w:p w:rsidR="009E337F" w:rsidRPr="000D0B2F" w:rsidRDefault="009E337F" w:rsidP="0005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10"/>
                <w:kern w:val="28"/>
                <w:sz w:val="20"/>
                <w:szCs w:val="20"/>
                <w:lang w:val="sr-Cyrl-RS"/>
              </w:rPr>
            </w:pPr>
            <w:r w:rsidRPr="000D0B2F">
              <w:rPr>
                <w:rFonts w:ascii="Times New Roman" w:hAnsi="Times New Roman" w:cs="Times New Roman"/>
                <w:spacing w:val="-10"/>
                <w:kern w:val="28"/>
                <w:sz w:val="20"/>
                <w:szCs w:val="20"/>
                <w:lang w:val="sr-Cyrl-RS"/>
              </w:rPr>
              <w:t>Набавку рачунарске опреме</w:t>
            </w:r>
          </w:p>
        </w:tc>
        <w:tc>
          <w:tcPr>
            <w:tcW w:w="1170" w:type="dxa"/>
            <w:vAlign w:val="center"/>
          </w:tcPr>
          <w:p w:rsidR="009E337F" w:rsidRPr="000D0B2F" w:rsidRDefault="005B5AC1" w:rsidP="0005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D0B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5.000.000,00 динара</w:t>
            </w:r>
          </w:p>
        </w:tc>
        <w:tc>
          <w:tcPr>
            <w:tcW w:w="1266" w:type="dxa"/>
            <w:vAlign w:val="center"/>
          </w:tcPr>
          <w:p w:rsidR="009E337F" w:rsidRPr="000D0B2F" w:rsidRDefault="005B5AC1" w:rsidP="0005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ヒラギノ角ゴ Pro W3" w:hAnsi="Times New Roman" w:cs="Times New Roman"/>
                <w:sz w:val="20"/>
                <w:szCs w:val="20"/>
                <w:lang w:val="sr-Cyrl-RS"/>
              </w:rPr>
            </w:pPr>
            <w:r w:rsidRPr="000D0B2F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5.896.615,20 динара</w:t>
            </w:r>
          </w:p>
        </w:tc>
        <w:tc>
          <w:tcPr>
            <w:tcW w:w="787" w:type="dxa"/>
            <w:vAlign w:val="center"/>
          </w:tcPr>
          <w:p w:rsidR="008132F6" w:rsidRPr="000D0B2F" w:rsidRDefault="008132F6" w:rsidP="0005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9E337F" w:rsidRPr="000D0B2F" w:rsidRDefault="009E337F" w:rsidP="0005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D0B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Члан 39. ЗЈН</w:t>
            </w:r>
          </w:p>
        </w:tc>
      </w:tr>
    </w:tbl>
    <w:p w:rsidR="00454593" w:rsidRDefault="00454593" w:rsidP="000563E6">
      <w:pPr>
        <w:jc w:val="center"/>
      </w:pPr>
      <w:bookmarkStart w:id="0" w:name="_GoBack"/>
      <w:bookmarkEnd w:id="0"/>
    </w:p>
    <w:sectPr w:rsidR="00454593" w:rsidSect="00C76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AF4" w:rsidRDefault="00440AF4" w:rsidP="000563E6">
      <w:pPr>
        <w:spacing w:after="0" w:line="240" w:lineRule="auto"/>
      </w:pPr>
      <w:r>
        <w:separator/>
      </w:r>
    </w:p>
  </w:endnote>
  <w:endnote w:type="continuationSeparator" w:id="0">
    <w:p w:rsidR="00440AF4" w:rsidRDefault="00440AF4" w:rsidP="0005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AF4" w:rsidRDefault="00440AF4" w:rsidP="000563E6">
      <w:pPr>
        <w:spacing w:after="0" w:line="240" w:lineRule="auto"/>
      </w:pPr>
      <w:r>
        <w:separator/>
      </w:r>
    </w:p>
  </w:footnote>
  <w:footnote w:type="continuationSeparator" w:id="0">
    <w:p w:rsidR="00440AF4" w:rsidRDefault="00440AF4" w:rsidP="00056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C0"/>
    <w:rsid w:val="000563E6"/>
    <w:rsid w:val="000C2422"/>
    <w:rsid w:val="000D0B2F"/>
    <w:rsid w:val="00222FAC"/>
    <w:rsid w:val="002269B1"/>
    <w:rsid w:val="004206E5"/>
    <w:rsid w:val="00440AF4"/>
    <w:rsid w:val="00454593"/>
    <w:rsid w:val="00534809"/>
    <w:rsid w:val="005B5AC1"/>
    <w:rsid w:val="00660E12"/>
    <w:rsid w:val="00735E8D"/>
    <w:rsid w:val="008132F6"/>
    <w:rsid w:val="00821BC0"/>
    <w:rsid w:val="00850ACB"/>
    <w:rsid w:val="009D581C"/>
    <w:rsid w:val="009E337F"/>
    <w:rsid w:val="00A16A25"/>
    <w:rsid w:val="00B14766"/>
    <w:rsid w:val="00C76232"/>
    <w:rsid w:val="00CA38DF"/>
    <w:rsid w:val="00CA79DC"/>
    <w:rsid w:val="00CF6992"/>
    <w:rsid w:val="00D10B80"/>
    <w:rsid w:val="00E02E3E"/>
    <w:rsid w:val="00E5607F"/>
    <w:rsid w:val="00F63E54"/>
    <w:rsid w:val="00F74AE7"/>
    <w:rsid w:val="00F8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FA272-D6FC-4088-8BE0-7284D5F1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D10B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">
    <w:name w:val="Grid Table 1 Light"/>
    <w:basedOn w:val="TableNormal"/>
    <w:uiPriority w:val="46"/>
    <w:rsid w:val="000563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56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3E6"/>
  </w:style>
  <w:style w:type="paragraph" w:styleId="Footer">
    <w:name w:val="footer"/>
    <w:basedOn w:val="Normal"/>
    <w:link w:val="FooterChar"/>
    <w:uiPriority w:val="99"/>
    <w:unhideWhenUsed/>
    <w:rsid w:val="00056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Nelki</dc:creator>
  <cp:keywords/>
  <dc:description/>
  <cp:lastModifiedBy>Slađana Andrejić</cp:lastModifiedBy>
  <cp:revision>6</cp:revision>
  <dcterms:created xsi:type="dcterms:W3CDTF">2018-07-20T05:54:00Z</dcterms:created>
  <dcterms:modified xsi:type="dcterms:W3CDTF">2018-07-20T06:58:00Z</dcterms:modified>
</cp:coreProperties>
</file>